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72E3" w:rsidRPr="002F154E" w:rsidRDefault="003E72E3" w:rsidP="00C36FEF">
      <w:pPr>
        <w:spacing w:after="0" w:line="240" w:lineRule="auto"/>
        <w:ind w:left="-284" w:right="-14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2F154E">
        <w:rPr>
          <w:rFonts w:ascii="Times New Roman" w:hAnsi="Times New Roman" w:cs="Times New Roman"/>
          <w:b/>
          <w:bCs/>
          <w:sz w:val="24"/>
          <w:szCs w:val="24"/>
        </w:rPr>
        <w:t>Положение о проведении акции «</w:t>
      </w:r>
      <w:r w:rsidR="00031997" w:rsidRPr="00C027B6">
        <w:rPr>
          <w:rFonts w:ascii="Times New Roman" w:hAnsi="Times New Roman" w:cs="Times New Roman"/>
          <w:b/>
          <w:bCs/>
          <w:sz w:val="24"/>
          <w:szCs w:val="24"/>
        </w:rPr>
        <w:t>Зима теплее без долгов</w:t>
      </w:r>
      <w:r w:rsidRPr="002F154E">
        <w:rPr>
          <w:rFonts w:ascii="Times New Roman" w:hAnsi="Times New Roman" w:cs="Times New Roman"/>
          <w:b/>
          <w:bCs/>
          <w:sz w:val="24"/>
          <w:szCs w:val="24"/>
        </w:rPr>
        <w:t xml:space="preserve">» </w:t>
      </w:r>
    </w:p>
    <w:p w:rsidR="003E72E3" w:rsidRPr="002F154E" w:rsidRDefault="003E72E3" w:rsidP="00C36FEF">
      <w:pPr>
        <w:spacing w:after="0" w:line="240" w:lineRule="auto"/>
        <w:ind w:left="-284" w:right="-14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E72E3" w:rsidRPr="002F154E" w:rsidRDefault="003E72E3" w:rsidP="00C36FEF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-284" w:right="-143"/>
        <w:jc w:val="both"/>
      </w:pPr>
      <w:r w:rsidRPr="002F154E">
        <w:rPr>
          <w:rStyle w:val="a5"/>
        </w:rPr>
        <w:t>Общие положения</w:t>
      </w:r>
    </w:p>
    <w:p w:rsidR="00CF52AC" w:rsidRDefault="003E72E3" w:rsidP="00CF52AC">
      <w:pPr>
        <w:pStyle w:val="a4"/>
        <w:numPr>
          <w:ilvl w:val="1"/>
          <w:numId w:val="1"/>
        </w:numPr>
        <w:shd w:val="clear" w:color="auto" w:fill="FFFFFF"/>
        <w:spacing w:after="0" w:line="240" w:lineRule="auto"/>
        <w:ind w:left="284" w:right="-143" w:hanging="568"/>
        <w:jc w:val="both"/>
        <w:rPr>
          <w:color w:val="000000"/>
        </w:rPr>
      </w:pPr>
      <w:r w:rsidRPr="002F154E">
        <w:t>Настоящее положение разработано АО «</w:t>
      </w:r>
      <w:r w:rsidR="00031997">
        <w:t>ОКО</w:t>
      </w:r>
      <w:r w:rsidRPr="002F154E">
        <w:t>» (далее - Организатор) и регламентирует сроки, условия участия и порядок проведения Акции «</w:t>
      </w:r>
      <w:r w:rsidR="00031997" w:rsidRPr="00C027B6">
        <w:rPr>
          <w:bCs/>
        </w:rPr>
        <w:t>Зима теплее без долгов</w:t>
      </w:r>
      <w:r w:rsidRPr="002F154E">
        <w:t>» (</w:t>
      </w:r>
      <w:r w:rsidRPr="002F154E">
        <w:rPr>
          <w:color w:val="000000"/>
        </w:rPr>
        <w:t>далее – Акция).</w:t>
      </w:r>
    </w:p>
    <w:p w:rsidR="003E72E3" w:rsidRPr="00CF52AC" w:rsidRDefault="003E72E3" w:rsidP="00CF52AC">
      <w:pPr>
        <w:pStyle w:val="a4"/>
        <w:numPr>
          <w:ilvl w:val="1"/>
          <w:numId w:val="1"/>
        </w:numPr>
        <w:shd w:val="clear" w:color="auto" w:fill="FFFFFF"/>
        <w:spacing w:after="0" w:line="240" w:lineRule="auto"/>
        <w:ind w:left="284" w:right="-143" w:hanging="568"/>
        <w:jc w:val="both"/>
        <w:rPr>
          <w:color w:val="000000"/>
        </w:rPr>
      </w:pPr>
      <w:r w:rsidRPr="00CF52AC">
        <w:rPr>
          <w:color w:val="000000"/>
        </w:rPr>
        <w:t xml:space="preserve">Источником полной информации об Акции, в том числе о сроках ее проведения, Организаторе, правилах проведения, является корпоративный сайт Организатора: </w:t>
      </w:r>
      <w:hyperlink r:id="rId5" w:history="1">
        <w:r w:rsidR="006A0C03" w:rsidRPr="00CF52AC">
          <w:rPr>
            <w:color w:val="000000"/>
          </w:rPr>
          <w:t>www.teploenergo-nn.ru</w:t>
        </w:r>
      </w:hyperlink>
      <w:r w:rsidR="00CF52AC">
        <w:rPr>
          <w:color w:val="000000"/>
        </w:rPr>
        <w:t>,</w:t>
      </w:r>
      <w:r w:rsidR="00CF52AC" w:rsidRPr="00CF52AC">
        <w:rPr>
          <w:color w:val="000000"/>
        </w:rPr>
        <w:t xml:space="preserve"> www.</w:t>
      </w:r>
      <w:r w:rsidR="00C027B6" w:rsidRPr="00CF52AC">
        <w:rPr>
          <w:color w:val="000000"/>
        </w:rPr>
        <w:t>oko-nn.ru</w:t>
      </w:r>
      <w:r w:rsidRPr="00CF52AC">
        <w:rPr>
          <w:color w:val="000000"/>
        </w:rPr>
        <w:t>.</w:t>
      </w:r>
    </w:p>
    <w:p w:rsidR="003E72E3" w:rsidRPr="002F154E" w:rsidRDefault="003E72E3" w:rsidP="00C36FEF">
      <w:pPr>
        <w:pStyle w:val="a4"/>
        <w:numPr>
          <w:ilvl w:val="1"/>
          <w:numId w:val="1"/>
        </w:numPr>
        <w:shd w:val="clear" w:color="auto" w:fill="FFFFFF"/>
        <w:spacing w:after="0" w:line="240" w:lineRule="auto"/>
        <w:ind w:left="284" w:right="-143" w:hanging="568"/>
        <w:jc w:val="both"/>
        <w:rPr>
          <w:color w:val="000000"/>
        </w:rPr>
      </w:pPr>
      <w:r w:rsidRPr="002F154E">
        <w:t>Акция не является лотереей и не попадает под действие Федерального закона от 11.11.2003 № 138-ФЗ «О лотереях».</w:t>
      </w:r>
    </w:p>
    <w:p w:rsidR="003E72E3" w:rsidRPr="002F154E" w:rsidRDefault="003E72E3" w:rsidP="00C36FEF">
      <w:pPr>
        <w:pStyle w:val="a4"/>
        <w:shd w:val="clear" w:color="auto" w:fill="FFFFFF"/>
        <w:spacing w:after="0" w:line="240" w:lineRule="auto"/>
        <w:ind w:left="-284" w:right="-143"/>
        <w:jc w:val="both"/>
        <w:rPr>
          <w:color w:val="000000"/>
        </w:rPr>
      </w:pPr>
    </w:p>
    <w:p w:rsidR="003E72E3" w:rsidRPr="002F154E" w:rsidRDefault="003E72E3" w:rsidP="00C36FEF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-284" w:right="-143"/>
        <w:jc w:val="both"/>
        <w:rPr>
          <w:color w:val="000000"/>
        </w:rPr>
      </w:pPr>
      <w:r w:rsidRPr="002F154E">
        <w:rPr>
          <w:rStyle w:val="a5"/>
          <w:color w:val="000000"/>
        </w:rPr>
        <w:t>Цель Акции</w:t>
      </w:r>
    </w:p>
    <w:p w:rsidR="003E72E3" w:rsidRPr="002F154E" w:rsidRDefault="00001B30" w:rsidP="00C36FEF">
      <w:pPr>
        <w:pStyle w:val="a4"/>
        <w:shd w:val="clear" w:color="auto" w:fill="FFFFFF"/>
        <w:spacing w:after="0" w:line="240" w:lineRule="auto"/>
        <w:ind w:left="-284" w:right="-143"/>
        <w:jc w:val="both"/>
        <w:rPr>
          <w:color w:val="000000"/>
        </w:rPr>
      </w:pPr>
      <w:r w:rsidRPr="002F154E">
        <w:rPr>
          <w:color w:val="000000"/>
        </w:rPr>
        <w:t>Целью Акции является стимулирование граждан – потребителей к оплате просроченной задолженности за услуги по отоплению</w:t>
      </w:r>
      <w:r w:rsidR="00CF52AC">
        <w:rPr>
          <w:color w:val="000000"/>
        </w:rPr>
        <w:t>,</w:t>
      </w:r>
      <w:r w:rsidRPr="002F154E">
        <w:rPr>
          <w:color w:val="000000"/>
        </w:rPr>
        <w:t xml:space="preserve"> горячему </w:t>
      </w:r>
      <w:r w:rsidR="00CF52AC">
        <w:rPr>
          <w:color w:val="000000"/>
        </w:rPr>
        <w:t xml:space="preserve">и холодному </w:t>
      </w:r>
      <w:r w:rsidRPr="002F154E">
        <w:rPr>
          <w:color w:val="000000"/>
        </w:rPr>
        <w:t>водоснабжению</w:t>
      </w:r>
      <w:r w:rsidR="00CF52AC">
        <w:rPr>
          <w:color w:val="000000"/>
        </w:rPr>
        <w:t>, водоотведению</w:t>
      </w:r>
      <w:r w:rsidR="0067736E" w:rsidRPr="002F154E">
        <w:t>.</w:t>
      </w:r>
    </w:p>
    <w:p w:rsidR="003E72E3" w:rsidRPr="002F154E" w:rsidRDefault="003E72E3" w:rsidP="00C36FEF">
      <w:pPr>
        <w:pStyle w:val="a4"/>
        <w:shd w:val="clear" w:color="auto" w:fill="FFFFFF"/>
        <w:spacing w:after="0" w:line="240" w:lineRule="auto"/>
        <w:ind w:left="-284" w:right="-143"/>
        <w:jc w:val="both"/>
        <w:rPr>
          <w:color w:val="000000"/>
        </w:rPr>
      </w:pPr>
    </w:p>
    <w:p w:rsidR="003E72E3" w:rsidRPr="002F154E" w:rsidRDefault="003E72E3" w:rsidP="00C36FEF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-284" w:right="-143"/>
        <w:jc w:val="both"/>
        <w:rPr>
          <w:b/>
          <w:bCs/>
          <w:color w:val="000000"/>
        </w:rPr>
      </w:pPr>
      <w:r w:rsidRPr="002F154E">
        <w:rPr>
          <w:b/>
          <w:bCs/>
          <w:color w:val="000000"/>
        </w:rPr>
        <w:t>Реквизиты Организатора</w:t>
      </w:r>
    </w:p>
    <w:p w:rsidR="003E72E3" w:rsidRPr="002F154E" w:rsidRDefault="003E72E3" w:rsidP="00C36FEF">
      <w:pPr>
        <w:pStyle w:val="a4"/>
        <w:numPr>
          <w:ilvl w:val="1"/>
          <w:numId w:val="1"/>
        </w:numPr>
        <w:shd w:val="clear" w:color="auto" w:fill="FFFFFF"/>
        <w:spacing w:after="0" w:line="240" w:lineRule="auto"/>
        <w:ind w:left="284" w:right="-143" w:hanging="568"/>
        <w:jc w:val="both"/>
        <w:rPr>
          <w:color w:val="000000"/>
        </w:rPr>
      </w:pPr>
      <w:r w:rsidRPr="002F154E">
        <w:rPr>
          <w:color w:val="000000"/>
        </w:rPr>
        <w:t xml:space="preserve">Адрес: </w:t>
      </w:r>
      <w:r w:rsidRPr="002F154E">
        <w:t xml:space="preserve">603086, </w:t>
      </w:r>
      <w:proofErr w:type="spellStart"/>
      <w:r w:rsidRPr="002F154E">
        <w:t>г.Н.Новгород</w:t>
      </w:r>
      <w:proofErr w:type="spellEnd"/>
      <w:r w:rsidRPr="002F154E">
        <w:t>, бульвар Мира, дом 14.</w:t>
      </w:r>
    </w:p>
    <w:p w:rsidR="003E72E3" w:rsidRPr="002F154E" w:rsidRDefault="003E72E3" w:rsidP="00C36FEF">
      <w:pPr>
        <w:pStyle w:val="a4"/>
        <w:numPr>
          <w:ilvl w:val="1"/>
          <w:numId w:val="1"/>
        </w:numPr>
        <w:shd w:val="clear" w:color="auto" w:fill="FFFFFF"/>
        <w:spacing w:after="0" w:line="240" w:lineRule="auto"/>
        <w:ind w:left="284" w:right="-143" w:hanging="568"/>
        <w:jc w:val="both"/>
        <w:rPr>
          <w:color w:val="000000"/>
        </w:rPr>
      </w:pPr>
      <w:r w:rsidRPr="002F154E">
        <w:rPr>
          <w:color w:val="000000"/>
        </w:rPr>
        <w:t xml:space="preserve">Корпоративный сайт: </w:t>
      </w:r>
      <w:hyperlink r:id="rId6" w:history="1">
        <w:r w:rsidR="00CF52AC" w:rsidRPr="00C027B6">
          <w:rPr>
            <w:color w:val="000000"/>
          </w:rPr>
          <w:t>www.teploenergo-nn.ru</w:t>
        </w:r>
      </w:hyperlink>
      <w:r w:rsidR="00CF52AC">
        <w:rPr>
          <w:color w:val="000000"/>
        </w:rPr>
        <w:t xml:space="preserve">, </w:t>
      </w:r>
      <w:r w:rsidR="00CF52AC" w:rsidRPr="00CF52AC">
        <w:rPr>
          <w:color w:val="000000"/>
        </w:rPr>
        <w:t>www.</w:t>
      </w:r>
      <w:r w:rsidR="00CF52AC" w:rsidRPr="00C027B6">
        <w:rPr>
          <w:color w:val="000000"/>
        </w:rPr>
        <w:t>oko-nn.ru</w:t>
      </w:r>
      <w:r w:rsidR="00C027B6">
        <w:rPr>
          <w:color w:val="000000"/>
        </w:rPr>
        <w:t>.</w:t>
      </w:r>
      <w:r w:rsidR="006A0C03" w:rsidRPr="00C027B6">
        <w:rPr>
          <w:color w:val="000000"/>
        </w:rPr>
        <w:t> </w:t>
      </w:r>
    </w:p>
    <w:p w:rsidR="003E72E3" w:rsidRPr="002F154E" w:rsidRDefault="003E72E3" w:rsidP="00C36FEF">
      <w:pPr>
        <w:pStyle w:val="a4"/>
        <w:shd w:val="clear" w:color="auto" w:fill="FFFFFF"/>
        <w:spacing w:after="0" w:line="240" w:lineRule="auto"/>
        <w:ind w:left="-284" w:right="-143"/>
        <w:jc w:val="both"/>
        <w:rPr>
          <w:color w:val="000000"/>
        </w:rPr>
      </w:pPr>
    </w:p>
    <w:p w:rsidR="003E72E3" w:rsidRPr="002F154E" w:rsidRDefault="003E72E3" w:rsidP="00C36FEF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-284" w:right="-143"/>
        <w:jc w:val="both"/>
        <w:rPr>
          <w:b/>
          <w:bCs/>
          <w:color w:val="000000"/>
        </w:rPr>
      </w:pPr>
      <w:r w:rsidRPr="002F154E">
        <w:rPr>
          <w:b/>
          <w:bCs/>
          <w:color w:val="000000"/>
        </w:rPr>
        <w:t>Сроки проведения Акции</w:t>
      </w:r>
    </w:p>
    <w:p w:rsidR="00001B30" w:rsidRPr="002F154E" w:rsidRDefault="00001B30" w:rsidP="00001B30">
      <w:pPr>
        <w:pStyle w:val="a4"/>
        <w:shd w:val="clear" w:color="auto" w:fill="FFFFFF"/>
        <w:spacing w:after="0" w:line="240" w:lineRule="auto"/>
        <w:ind w:left="-284" w:right="-143"/>
        <w:jc w:val="both"/>
        <w:rPr>
          <w:color w:val="000000"/>
        </w:rPr>
      </w:pPr>
      <w:r w:rsidRPr="002F154E">
        <w:rPr>
          <w:color w:val="000000"/>
        </w:rPr>
        <w:t>Сроки проведения акции: с 01.0</w:t>
      </w:r>
      <w:r w:rsidR="00031997">
        <w:rPr>
          <w:color w:val="000000"/>
        </w:rPr>
        <w:t>8.2026г. по 15.12.2026</w:t>
      </w:r>
      <w:r w:rsidRPr="002F154E">
        <w:rPr>
          <w:color w:val="000000"/>
        </w:rPr>
        <w:t>г.</w:t>
      </w:r>
    </w:p>
    <w:p w:rsidR="00001B30" w:rsidRPr="002F154E" w:rsidRDefault="00001B30" w:rsidP="00001B30">
      <w:pPr>
        <w:pStyle w:val="a4"/>
        <w:shd w:val="clear" w:color="auto" w:fill="FFFFFF"/>
        <w:spacing w:after="0" w:line="240" w:lineRule="auto"/>
        <w:ind w:left="-284" w:right="-143"/>
        <w:jc w:val="both"/>
        <w:rPr>
          <w:color w:val="000000"/>
        </w:rPr>
      </w:pPr>
      <w:r w:rsidRPr="002F154E">
        <w:rPr>
          <w:color w:val="000000"/>
        </w:rPr>
        <w:t xml:space="preserve">Сроки регистрации заявлений: </w:t>
      </w:r>
      <w:r w:rsidR="00031997" w:rsidRPr="002F154E">
        <w:rPr>
          <w:color w:val="000000"/>
        </w:rPr>
        <w:t>с 01.0</w:t>
      </w:r>
      <w:r w:rsidR="00031997">
        <w:rPr>
          <w:color w:val="000000"/>
        </w:rPr>
        <w:t>8.2026г. по 15.12.2026</w:t>
      </w:r>
      <w:r w:rsidR="00031997" w:rsidRPr="002F154E">
        <w:rPr>
          <w:color w:val="000000"/>
        </w:rPr>
        <w:t>г.</w:t>
      </w:r>
    </w:p>
    <w:p w:rsidR="00001B30" w:rsidRPr="002F154E" w:rsidRDefault="00001B30" w:rsidP="00001B30">
      <w:pPr>
        <w:pStyle w:val="a4"/>
        <w:shd w:val="clear" w:color="auto" w:fill="FFFFFF"/>
        <w:spacing w:after="0" w:line="240" w:lineRule="auto"/>
        <w:ind w:left="-284" w:right="-143"/>
        <w:jc w:val="both"/>
        <w:rPr>
          <w:color w:val="000000"/>
        </w:rPr>
      </w:pPr>
      <w:r w:rsidRPr="002F154E">
        <w:rPr>
          <w:color w:val="000000"/>
        </w:rPr>
        <w:t>Сроки информаци</w:t>
      </w:r>
      <w:r w:rsidR="00031997">
        <w:rPr>
          <w:color w:val="000000"/>
        </w:rPr>
        <w:t>онного сопровождения Акции: с 14</w:t>
      </w:r>
      <w:r w:rsidRPr="002F154E">
        <w:rPr>
          <w:color w:val="000000"/>
        </w:rPr>
        <w:t>.</w:t>
      </w:r>
      <w:r w:rsidR="002F154E" w:rsidRPr="002F154E">
        <w:rPr>
          <w:color w:val="000000"/>
        </w:rPr>
        <w:t>0</w:t>
      </w:r>
      <w:r w:rsidR="00031997">
        <w:rPr>
          <w:color w:val="000000"/>
        </w:rPr>
        <w:t>7</w:t>
      </w:r>
      <w:r w:rsidRPr="002F154E">
        <w:rPr>
          <w:color w:val="000000"/>
        </w:rPr>
        <w:t>.202</w:t>
      </w:r>
      <w:r w:rsidR="009E68C1">
        <w:rPr>
          <w:color w:val="000000"/>
        </w:rPr>
        <w:t>6</w:t>
      </w:r>
      <w:r w:rsidRPr="002F154E">
        <w:rPr>
          <w:color w:val="000000"/>
        </w:rPr>
        <w:t>г. по 3</w:t>
      </w:r>
      <w:r w:rsidR="00031997">
        <w:rPr>
          <w:color w:val="000000"/>
        </w:rPr>
        <w:t>0.01</w:t>
      </w:r>
      <w:r w:rsidRPr="002F154E">
        <w:rPr>
          <w:color w:val="000000"/>
        </w:rPr>
        <w:t>.202</w:t>
      </w:r>
      <w:r w:rsidR="00031997">
        <w:rPr>
          <w:color w:val="000000"/>
        </w:rPr>
        <w:t>7</w:t>
      </w:r>
      <w:r w:rsidRPr="002F154E">
        <w:rPr>
          <w:color w:val="000000"/>
        </w:rPr>
        <w:t xml:space="preserve">г. </w:t>
      </w:r>
    </w:p>
    <w:p w:rsidR="003E72E3" w:rsidRPr="002F154E" w:rsidRDefault="00001B30" w:rsidP="00001B30">
      <w:pPr>
        <w:pStyle w:val="a4"/>
        <w:shd w:val="clear" w:color="auto" w:fill="FFFFFF"/>
        <w:spacing w:after="0" w:line="240" w:lineRule="auto"/>
        <w:ind w:left="-284" w:right="-143"/>
        <w:jc w:val="both"/>
        <w:rPr>
          <w:color w:val="000000"/>
        </w:rPr>
      </w:pPr>
      <w:r w:rsidRPr="002F154E">
        <w:rPr>
          <w:color w:val="000000"/>
        </w:rPr>
        <w:t>Организатор имеет право в любое время изменить сроки и условия проведения Акции</w:t>
      </w:r>
      <w:r w:rsidR="003E72E3" w:rsidRPr="002F154E">
        <w:t>.</w:t>
      </w:r>
    </w:p>
    <w:p w:rsidR="003E72E3" w:rsidRPr="002F154E" w:rsidRDefault="003E72E3" w:rsidP="00C36FEF">
      <w:pPr>
        <w:pStyle w:val="a4"/>
        <w:shd w:val="clear" w:color="auto" w:fill="FFFFFF"/>
        <w:spacing w:after="0" w:line="240" w:lineRule="auto"/>
        <w:ind w:left="-284" w:right="-143"/>
        <w:jc w:val="both"/>
        <w:rPr>
          <w:color w:val="000000"/>
        </w:rPr>
      </w:pPr>
    </w:p>
    <w:p w:rsidR="003E72E3" w:rsidRPr="002F154E" w:rsidRDefault="003E72E3" w:rsidP="00C36FEF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-284" w:right="-143"/>
        <w:jc w:val="both"/>
        <w:rPr>
          <w:b/>
          <w:bCs/>
          <w:color w:val="000000"/>
        </w:rPr>
      </w:pPr>
      <w:r w:rsidRPr="002F154E">
        <w:rPr>
          <w:b/>
          <w:bCs/>
          <w:color w:val="000000"/>
        </w:rPr>
        <w:t>Условия участия в Акции</w:t>
      </w:r>
    </w:p>
    <w:p w:rsidR="002F154E" w:rsidRPr="002F154E" w:rsidRDefault="006915F0" w:rsidP="002F154E">
      <w:pPr>
        <w:pStyle w:val="a4"/>
        <w:numPr>
          <w:ilvl w:val="1"/>
          <w:numId w:val="1"/>
        </w:numPr>
        <w:shd w:val="clear" w:color="auto" w:fill="FFFFFF"/>
        <w:spacing w:after="0"/>
        <w:ind w:left="142" w:right="-143" w:hanging="426"/>
        <w:jc w:val="both"/>
        <w:rPr>
          <w:color w:val="000000"/>
        </w:rPr>
      </w:pPr>
      <w:r w:rsidRPr="006915F0">
        <w:t>Участником Акции может быть гражданин РФ - пользователь жилым помещением в многоквартирном доме (жилым домом), коммунальные услуги по отоплению и (или) горячему водоснабж</w:t>
      </w:r>
      <w:r w:rsidR="00031997">
        <w:t>ению и (или) водоотведению и (или) холодному водоснабжению (далее – Услуги),</w:t>
      </w:r>
      <w:r w:rsidRPr="006915F0">
        <w:t xml:space="preserve"> которому оказываются АО «</w:t>
      </w:r>
      <w:r w:rsidR="00031997">
        <w:t>ОКО</w:t>
      </w:r>
      <w:r w:rsidRPr="006915F0">
        <w:t xml:space="preserve">» </w:t>
      </w:r>
      <w:r w:rsidR="002F154E" w:rsidRPr="006915F0">
        <w:t xml:space="preserve">и который по состоянию на </w:t>
      </w:r>
      <w:r w:rsidR="002F154E" w:rsidRPr="006915F0">
        <w:rPr>
          <w:u w:val="single"/>
        </w:rPr>
        <w:t>01.0</w:t>
      </w:r>
      <w:r w:rsidR="00031997">
        <w:rPr>
          <w:u w:val="single"/>
        </w:rPr>
        <w:t>8</w:t>
      </w:r>
      <w:r w:rsidR="002F154E" w:rsidRPr="006915F0">
        <w:rPr>
          <w:u w:val="single"/>
        </w:rPr>
        <w:t>.202</w:t>
      </w:r>
      <w:r w:rsidR="00031997">
        <w:rPr>
          <w:u w:val="single"/>
        </w:rPr>
        <w:t>6</w:t>
      </w:r>
      <w:r w:rsidR="002F154E" w:rsidRPr="006915F0">
        <w:t xml:space="preserve"> года имеет просроченную задолженность</w:t>
      </w:r>
      <w:r w:rsidR="002F154E" w:rsidRPr="002F154E">
        <w:t xml:space="preserve"> </w:t>
      </w:r>
      <w:r w:rsidR="002F154E" w:rsidRPr="002F154E">
        <w:rPr>
          <w:color w:val="000000"/>
        </w:rPr>
        <w:t xml:space="preserve">за </w:t>
      </w:r>
      <w:r w:rsidR="00031997">
        <w:rPr>
          <w:color w:val="000000"/>
        </w:rPr>
        <w:t>У</w:t>
      </w:r>
      <w:r w:rsidR="002F154E" w:rsidRPr="002F154E">
        <w:rPr>
          <w:color w:val="000000"/>
        </w:rPr>
        <w:t>слуги</w:t>
      </w:r>
      <w:r w:rsidR="002F154E" w:rsidRPr="002F154E">
        <w:t>.</w:t>
      </w:r>
    </w:p>
    <w:p w:rsidR="002F154E" w:rsidRPr="002F154E" w:rsidRDefault="002F154E" w:rsidP="002F154E">
      <w:pPr>
        <w:pStyle w:val="a4"/>
        <w:numPr>
          <w:ilvl w:val="1"/>
          <w:numId w:val="1"/>
        </w:numPr>
        <w:shd w:val="clear" w:color="auto" w:fill="FFFFFF"/>
        <w:spacing w:after="0"/>
        <w:ind w:left="142" w:right="-143" w:hanging="426"/>
        <w:jc w:val="both"/>
        <w:rPr>
          <w:color w:val="000000"/>
        </w:rPr>
      </w:pPr>
      <w:r w:rsidRPr="002F154E">
        <w:rPr>
          <w:color w:val="000000"/>
        </w:rPr>
        <w:t xml:space="preserve"> Для участия в акции Потребитель должен</w:t>
      </w:r>
      <w:r w:rsidRPr="002F154E">
        <w:rPr>
          <w:bCs/>
        </w:rPr>
        <w:t>:</w:t>
      </w:r>
    </w:p>
    <w:p w:rsidR="002F154E" w:rsidRPr="002F154E" w:rsidRDefault="002F154E" w:rsidP="002F154E">
      <w:pPr>
        <w:pStyle w:val="a4"/>
        <w:shd w:val="clear" w:color="auto" w:fill="FFFFFF"/>
        <w:spacing w:after="0"/>
        <w:ind w:left="851" w:right="-143" w:hanging="709"/>
        <w:jc w:val="both"/>
        <w:rPr>
          <w:color w:val="000000"/>
        </w:rPr>
      </w:pPr>
      <w:r w:rsidRPr="002F154E">
        <w:rPr>
          <w:color w:val="000000"/>
        </w:rPr>
        <w:t xml:space="preserve">5.2.1. До регистрации заявления об участии в Акции полностью оплатить имеющуюся просроченную задолженность за </w:t>
      </w:r>
      <w:r w:rsidR="00031997">
        <w:rPr>
          <w:bCs/>
        </w:rPr>
        <w:t>У</w:t>
      </w:r>
      <w:r w:rsidRPr="002F154E">
        <w:rPr>
          <w:bCs/>
        </w:rPr>
        <w:t>слуги</w:t>
      </w:r>
      <w:r w:rsidR="00E47ADA">
        <w:rPr>
          <w:bCs/>
        </w:rPr>
        <w:t xml:space="preserve">, в том числе задолженность, </w:t>
      </w:r>
      <w:r w:rsidR="00E47ADA" w:rsidRPr="002F154E">
        <w:t>взысканн</w:t>
      </w:r>
      <w:r w:rsidR="00E47ADA">
        <w:t>ую</w:t>
      </w:r>
      <w:r w:rsidR="00E47ADA" w:rsidRPr="002F154E">
        <w:t xml:space="preserve"> судебным </w:t>
      </w:r>
      <w:r w:rsidR="00E47ADA">
        <w:t>решением или судебным приказом</w:t>
      </w:r>
      <w:r w:rsidR="00E47ADA" w:rsidRPr="002F154E">
        <w:t>,</w:t>
      </w:r>
      <w:r w:rsidR="00E47ADA">
        <w:t xml:space="preserve"> а также</w:t>
      </w:r>
      <w:r w:rsidR="00E47ADA" w:rsidRPr="002F154E">
        <w:t xml:space="preserve"> являющ</w:t>
      </w:r>
      <w:r w:rsidR="00E47ADA">
        <w:t>ую</w:t>
      </w:r>
      <w:r w:rsidR="00E47ADA" w:rsidRPr="002F154E">
        <w:t>ся предметом судебного разбирательства.</w:t>
      </w:r>
    </w:p>
    <w:p w:rsidR="002F154E" w:rsidRPr="002F154E" w:rsidRDefault="002F154E" w:rsidP="002F154E">
      <w:pPr>
        <w:pStyle w:val="a4"/>
        <w:shd w:val="clear" w:color="auto" w:fill="FFFFFF"/>
        <w:spacing w:after="0"/>
        <w:ind w:left="851" w:right="-143" w:hanging="709"/>
        <w:jc w:val="both"/>
        <w:rPr>
          <w:rStyle w:val="itemtext1"/>
          <w:rFonts w:ascii="Times New Roman" w:eastAsia="Calibri" w:hAnsi="Times New Roman" w:cs="Times New Roman"/>
          <w:sz w:val="24"/>
          <w:szCs w:val="24"/>
        </w:rPr>
      </w:pPr>
      <w:r w:rsidRPr="002F154E">
        <w:rPr>
          <w:rStyle w:val="itemtext1"/>
          <w:rFonts w:ascii="Times New Roman" w:eastAsia="Calibri" w:hAnsi="Times New Roman" w:cs="Times New Roman"/>
          <w:sz w:val="24"/>
          <w:szCs w:val="24"/>
        </w:rPr>
        <w:t xml:space="preserve">5.2.2. Зарегистрировать заявление об участии в акции, используя Личный кабинет для физических лиц на корпоративном сайте </w:t>
      </w:r>
      <w:hyperlink r:id="rId7" w:history="1">
        <w:r w:rsidR="00CF52AC" w:rsidRPr="00C027B6">
          <w:rPr>
            <w:color w:val="000000"/>
          </w:rPr>
          <w:t>www.teploenergo-nn.ru</w:t>
        </w:r>
      </w:hyperlink>
      <w:r w:rsidR="00CF52AC">
        <w:rPr>
          <w:color w:val="000000"/>
        </w:rPr>
        <w:t xml:space="preserve">, </w:t>
      </w:r>
      <w:r w:rsidR="00CF52AC" w:rsidRPr="00CF52AC">
        <w:rPr>
          <w:color w:val="000000"/>
        </w:rPr>
        <w:t>www.</w:t>
      </w:r>
      <w:r w:rsidR="00CF52AC" w:rsidRPr="00C027B6">
        <w:rPr>
          <w:color w:val="000000"/>
        </w:rPr>
        <w:t>oko-nn.ru</w:t>
      </w:r>
      <w:r w:rsidRPr="002F154E">
        <w:rPr>
          <w:rStyle w:val="itemtext1"/>
          <w:rFonts w:ascii="Times New Roman" w:eastAsia="Calibri" w:hAnsi="Times New Roman" w:cs="Times New Roman"/>
          <w:sz w:val="24"/>
          <w:szCs w:val="24"/>
        </w:rPr>
        <w:t>: выбрать «Отправить заявку на участие»</w:t>
      </w:r>
      <w:r w:rsidR="00031997">
        <w:rPr>
          <w:rStyle w:val="itemtext1"/>
          <w:rFonts w:ascii="Times New Roman" w:eastAsia="Calibri" w:hAnsi="Times New Roman" w:cs="Times New Roman"/>
          <w:sz w:val="24"/>
          <w:szCs w:val="24"/>
        </w:rPr>
        <w:t>, либо направить соответствующее обращение</w:t>
      </w:r>
      <w:r w:rsidRPr="002F154E">
        <w:rPr>
          <w:rStyle w:val="itemtext1"/>
          <w:rFonts w:ascii="Times New Roman" w:eastAsia="Calibri" w:hAnsi="Times New Roman" w:cs="Times New Roman"/>
          <w:sz w:val="24"/>
          <w:szCs w:val="24"/>
        </w:rPr>
        <w:t xml:space="preserve"> в период с 01.0</w:t>
      </w:r>
      <w:r w:rsidR="00031997">
        <w:rPr>
          <w:rStyle w:val="itemtext1"/>
          <w:rFonts w:ascii="Times New Roman" w:eastAsia="Calibri" w:hAnsi="Times New Roman" w:cs="Times New Roman"/>
          <w:sz w:val="24"/>
          <w:szCs w:val="24"/>
        </w:rPr>
        <w:t>8</w:t>
      </w:r>
      <w:r w:rsidRPr="002F154E">
        <w:rPr>
          <w:rStyle w:val="itemtext1"/>
          <w:rFonts w:ascii="Times New Roman" w:eastAsia="Calibri" w:hAnsi="Times New Roman" w:cs="Times New Roman"/>
          <w:sz w:val="24"/>
          <w:szCs w:val="24"/>
        </w:rPr>
        <w:t>.202</w:t>
      </w:r>
      <w:r w:rsidR="00031997">
        <w:rPr>
          <w:rStyle w:val="itemtext1"/>
          <w:rFonts w:ascii="Times New Roman" w:eastAsia="Calibri" w:hAnsi="Times New Roman" w:cs="Times New Roman"/>
          <w:sz w:val="24"/>
          <w:szCs w:val="24"/>
        </w:rPr>
        <w:t>6</w:t>
      </w:r>
      <w:r w:rsidRPr="002F154E">
        <w:rPr>
          <w:rStyle w:val="itemtext1"/>
          <w:rFonts w:ascii="Times New Roman" w:eastAsia="Calibri" w:hAnsi="Times New Roman" w:cs="Times New Roman"/>
          <w:sz w:val="24"/>
          <w:szCs w:val="24"/>
        </w:rPr>
        <w:t xml:space="preserve">г. по </w:t>
      </w:r>
      <w:r w:rsidR="00031997">
        <w:rPr>
          <w:rStyle w:val="itemtext1"/>
          <w:rFonts w:ascii="Times New Roman" w:eastAsia="Calibri" w:hAnsi="Times New Roman" w:cs="Times New Roman"/>
          <w:sz w:val="24"/>
          <w:szCs w:val="24"/>
        </w:rPr>
        <w:t>15.12.2026</w:t>
      </w:r>
      <w:r w:rsidRPr="002F154E">
        <w:rPr>
          <w:rStyle w:val="itemtext1"/>
          <w:rFonts w:ascii="Times New Roman" w:eastAsia="Calibri" w:hAnsi="Times New Roman" w:cs="Times New Roman"/>
          <w:sz w:val="24"/>
          <w:szCs w:val="24"/>
        </w:rPr>
        <w:t>г.</w:t>
      </w:r>
      <w:r w:rsidR="00031997">
        <w:rPr>
          <w:rStyle w:val="itemtext1"/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2F154E" w:rsidRPr="002F154E" w:rsidRDefault="002F154E" w:rsidP="002F154E">
      <w:pPr>
        <w:pStyle w:val="a4"/>
        <w:shd w:val="clear" w:color="auto" w:fill="FFFFFF"/>
        <w:spacing w:after="0"/>
        <w:ind w:left="851" w:right="-143" w:hanging="709"/>
        <w:jc w:val="both"/>
        <w:rPr>
          <w:rStyle w:val="itemtext1"/>
          <w:rFonts w:ascii="Times New Roman" w:eastAsia="Calibri" w:hAnsi="Times New Roman" w:cs="Times New Roman"/>
          <w:sz w:val="24"/>
          <w:szCs w:val="24"/>
        </w:rPr>
      </w:pPr>
      <w:r w:rsidRPr="002F154E">
        <w:rPr>
          <w:rStyle w:val="itemtext1"/>
          <w:rFonts w:ascii="Times New Roman" w:eastAsia="Calibri" w:hAnsi="Times New Roman" w:cs="Times New Roman"/>
          <w:sz w:val="24"/>
          <w:szCs w:val="24"/>
        </w:rPr>
        <w:t>5.2.3. Опла</w:t>
      </w:r>
      <w:r w:rsidR="00031997">
        <w:rPr>
          <w:rStyle w:val="itemtext1"/>
          <w:rFonts w:ascii="Times New Roman" w:eastAsia="Calibri" w:hAnsi="Times New Roman" w:cs="Times New Roman"/>
          <w:sz w:val="24"/>
          <w:szCs w:val="24"/>
        </w:rPr>
        <w:t>тить</w:t>
      </w:r>
      <w:r w:rsidRPr="002F154E">
        <w:rPr>
          <w:rStyle w:val="itemtext1"/>
          <w:rFonts w:ascii="Times New Roman" w:eastAsia="Calibri" w:hAnsi="Times New Roman" w:cs="Times New Roman"/>
          <w:sz w:val="24"/>
          <w:szCs w:val="24"/>
        </w:rPr>
        <w:t xml:space="preserve"> </w:t>
      </w:r>
      <w:r w:rsidR="009E68C1">
        <w:rPr>
          <w:rStyle w:val="itemtext1"/>
          <w:rFonts w:ascii="Times New Roman" w:eastAsia="Calibri" w:hAnsi="Times New Roman" w:cs="Times New Roman"/>
          <w:sz w:val="24"/>
          <w:szCs w:val="24"/>
        </w:rPr>
        <w:t xml:space="preserve">текущие начисления, включая начисления за ноябрь 2026 г., в полном объеме </w:t>
      </w:r>
      <w:r w:rsidRPr="002F154E">
        <w:rPr>
          <w:rStyle w:val="itemtext1"/>
          <w:rFonts w:ascii="Times New Roman" w:eastAsia="Calibri" w:hAnsi="Times New Roman" w:cs="Times New Roman"/>
          <w:sz w:val="24"/>
          <w:szCs w:val="24"/>
        </w:rPr>
        <w:t>до 1</w:t>
      </w:r>
      <w:r w:rsidR="00031997">
        <w:rPr>
          <w:rStyle w:val="itemtext1"/>
          <w:rFonts w:ascii="Times New Roman" w:eastAsia="Calibri" w:hAnsi="Times New Roman" w:cs="Times New Roman"/>
          <w:sz w:val="24"/>
          <w:szCs w:val="24"/>
        </w:rPr>
        <w:t>5</w:t>
      </w:r>
      <w:r w:rsidR="00E47ADA">
        <w:rPr>
          <w:rStyle w:val="itemtext1"/>
          <w:rFonts w:ascii="Times New Roman" w:eastAsia="Calibri" w:hAnsi="Times New Roman" w:cs="Times New Roman"/>
          <w:sz w:val="24"/>
          <w:szCs w:val="24"/>
        </w:rPr>
        <w:t xml:space="preserve"> декабря 2026</w:t>
      </w:r>
      <w:r w:rsidR="009E68C1">
        <w:rPr>
          <w:rStyle w:val="itemtext1"/>
          <w:rFonts w:ascii="Times New Roman" w:eastAsia="Calibri" w:hAnsi="Times New Roman" w:cs="Times New Roman"/>
          <w:sz w:val="24"/>
          <w:szCs w:val="24"/>
        </w:rPr>
        <w:t>.</w:t>
      </w:r>
      <w:r w:rsidRPr="002F154E">
        <w:rPr>
          <w:rStyle w:val="itemtext1"/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2F154E" w:rsidRPr="002F154E" w:rsidRDefault="002F154E" w:rsidP="002F154E">
      <w:pPr>
        <w:pStyle w:val="a4"/>
        <w:numPr>
          <w:ilvl w:val="1"/>
          <w:numId w:val="1"/>
        </w:numPr>
        <w:shd w:val="clear" w:color="auto" w:fill="FFFFFF"/>
        <w:spacing w:after="0" w:line="276" w:lineRule="auto"/>
        <w:ind w:left="142" w:right="-143" w:hanging="426"/>
        <w:jc w:val="both"/>
        <w:rPr>
          <w:color w:val="000000"/>
        </w:rPr>
      </w:pPr>
      <w:r w:rsidRPr="002F154E">
        <w:rPr>
          <w:color w:val="000000"/>
        </w:rPr>
        <w:t>При выполнении Потребителем условий участия в Акции Организатор согласовывает отмену пен</w:t>
      </w:r>
      <w:r w:rsidR="00B7157A">
        <w:rPr>
          <w:color w:val="000000"/>
        </w:rPr>
        <w:t>ей</w:t>
      </w:r>
      <w:r w:rsidRPr="002F154E">
        <w:rPr>
          <w:color w:val="000000"/>
        </w:rPr>
        <w:t xml:space="preserve">, начисленных </w:t>
      </w:r>
      <w:r w:rsidRPr="002F154E">
        <w:t xml:space="preserve">за несоблюдение сроков оплаты </w:t>
      </w:r>
      <w:r w:rsidR="00E47ADA">
        <w:t>Услуг</w:t>
      </w:r>
      <w:r w:rsidRPr="002F154E">
        <w:t>.</w:t>
      </w:r>
    </w:p>
    <w:p w:rsidR="002F154E" w:rsidRPr="002F154E" w:rsidRDefault="002F154E" w:rsidP="002F154E">
      <w:pPr>
        <w:pStyle w:val="a4"/>
        <w:numPr>
          <w:ilvl w:val="1"/>
          <w:numId w:val="1"/>
        </w:numPr>
        <w:shd w:val="clear" w:color="auto" w:fill="FFFFFF"/>
        <w:spacing w:after="0" w:line="276" w:lineRule="auto"/>
        <w:ind w:left="142" w:right="-143" w:hanging="426"/>
        <w:jc w:val="both"/>
      </w:pPr>
      <w:r w:rsidRPr="002F154E">
        <w:t xml:space="preserve">Условия Акции не распространяются на </w:t>
      </w:r>
      <w:r w:rsidR="009E68C1">
        <w:t>отмену пеней</w:t>
      </w:r>
      <w:r w:rsidRPr="002F154E">
        <w:t>, взысканны</w:t>
      </w:r>
      <w:r w:rsidR="00B7157A">
        <w:t>х</w:t>
      </w:r>
      <w:r w:rsidRPr="002F154E">
        <w:t xml:space="preserve"> судебным решением или судебным приказом, а также на</w:t>
      </w:r>
      <w:r w:rsidR="009E68C1">
        <w:t xml:space="preserve"> отмену пеней</w:t>
      </w:r>
      <w:r w:rsidRPr="002F154E">
        <w:t>, являющиеся предметом судебного разбирательства. Участник должен оплатить пени и государственную пошлину, взысканные судебным решением или судебным приказом (при наличии), до регистрации заявления.</w:t>
      </w:r>
      <w:r w:rsidR="00F762FA">
        <w:t xml:space="preserve"> </w:t>
      </w:r>
    </w:p>
    <w:p w:rsidR="002F154E" w:rsidRPr="00E47ADA" w:rsidRDefault="002F154E" w:rsidP="002F154E">
      <w:pPr>
        <w:pStyle w:val="a4"/>
        <w:numPr>
          <w:ilvl w:val="1"/>
          <w:numId w:val="1"/>
        </w:numPr>
        <w:shd w:val="clear" w:color="auto" w:fill="FFFFFF"/>
        <w:spacing w:after="0" w:line="276" w:lineRule="auto"/>
        <w:ind w:left="142" w:right="-143" w:hanging="426"/>
        <w:jc w:val="both"/>
        <w:rPr>
          <w:color w:val="000000"/>
        </w:rPr>
      </w:pPr>
      <w:r w:rsidRPr="002F154E">
        <w:t>Размер пен</w:t>
      </w:r>
      <w:r w:rsidR="009E68C1">
        <w:t>ей</w:t>
      </w:r>
      <w:r w:rsidRPr="002F154E">
        <w:t>,</w:t>
      </w:r>
      <w:r w:rsidR="00E47ADA">
        <w:t xml:space="preserve"> начисленных за несвоевременную оплату услуг по отоплению и (или) горячему водоснабжению и</w:t>
      </w:r>
      <w:r w:rsidRPr="002F154E">
        <w:t xml:space="preserve"> подлежащих отмене, не может превышать размер оплаченной </w:t>
      </w:r>
      <w:r w:rsidRPr="002F154E">
        <w:lastRenderedPageBreak/>
        <w:t>Потребителем в период проведения Акции задолженности за коммунальные услуги по отоплению и горячему водоснабжению.</w:t>
      </w:r>
    </w:p>
    <w:p w:rsidR="00E47ADA" w:rsidRPr="002F154E" w:rsidRDefault="00E47ADA" w:rsidP="00E47ADA">
      <w:pPr>
        <w:pStyle w:val="a4"/>
        <w:shd w:val="clear" w:color="auto" w:fill="FFFFFF"/>
        <w:spacing w:after="0" w:line="276" w:lineRule="auto"/>
        <w:ind w:left="142" w:right="-143"/>
        <w:jc w:val="both"/>
        <w:rPr>
          <w:color w:val="000000"/>
        </w:rPr>
      </w:pPr>
      <w:r w:rsidRPr="002F154E">
        <w:t>Размер пен</w:t>
      </w:r>
      <w:r w:rsidR="00B7157A">
        <w:t>ей</w:t>
      </w:r>
      <w:r w:rsidRPr="002F154E">
        <w:t>,</w:t>
      </w:r>
      <w:r>
        <w:t xml:space="preserve"> начисленных за несвоевременную оплату услуг по водоотведению и (или) холодному водоснабжению и</w:t>
      </w:r>
      <w:r w:rsidRPr="002F154E">
        <w:t xml:space="preserve"> подлежащих отмене, не может превышать размер оплаченной Потребителем в период проведения Акции задолженности за коммунальные услуги по </w:t>
      </w:r>
      <w:r>
        <w:t>водоотведению и холодному</w:t>
      </w:r>
      <w:r w:rsidRPr="002F154E">
        <w:t xml:space="preserve"> водоснабжению.</w:t>
      </w:r>
    </w:p>
    <w:p w:rsidR="00E47ADA" w:rsidRPr="002F154E" w:rsidRDefault="00E47ADA" w:rsidP="00E47ADA">
      <w:pPr>
        <w:pStyle w:val="a4"/>
        <w:shd w:val="clear" w:color="auto" w:fill="FFFFFF"/>
        <w:spacing w:after="0" w:line="276" w:lineRule="auto"/>
        <w:ind w:left="142" w:right="-143"/>
        <w:jc w:val="both"/>
        <w:rPr>
          <w:color w:val="000000"/>
        </w:rPr>
      </w:pPr>
    </w:p>
    <w:p w:rsidR="00503EA1" w:rsidRPr="002F154E" w:rsidRDefault="002F154E" w:rsidP="002F154E">
      <w:pPr>
        <w:pStyle w:val="a4"/>
        <w:numPr>
          <w:ilvl w:val="1"/>
          <w:numId w:val="1"/>
        </w:numPr>
        <w:shd w:val="clear" w:color="auto" w:fill="FFFFFF"/>
        <w:spacing w:after="0" w:line="240" w:lineRule="auto"/>
        <w:ind w:left="142" w:right="-143" w:hanging="426"/>
        <w:jc w:val="both"/>
        <w:rPr>
          <w:color w:val="000000"/>
        </w:rPr>
      </w:pPr>
      <w:r w:rsidRPr="002F154E">
        <w:rPr>
          <w:color w:val="000000"/>
        </w:rPr>
        <w:t xml:space="preserve"> При выполнении Потребителем условий участия в Акции Организатор в </w:t>
      </w:r>
      <w:r w:rsidR="00E47ADA">
        <w:t>январе</w:t>
      </w:r>
      <w:r w:rsidRPr="002F154E">
        <w:t xml:space="preserve"> 202</w:t>
      </w:r>
      <w:r w:rsidR="00E47ADA">
        <w:t>7</w:t>
      </w:r>
      <w:r w:rsidRPr="002F154E">
        <w:t>г</w:t>
      </w:r>
      <w:r w:rsidRPr="002F154E">
        <w:rPr>
          <w:color w:val="000000"/>
        </w:rPr>
        <w:t>.  производит отмену пен</w:t>
      </w:r>
      <w:r w:rsidR="00B7157A">
        <w:rPr>
          <w:color w:val="000000"/>
        </w:rPr>
        <w:t>ей</w:t>
      </w:r>
      <w:r w:rsidRPr="002F154E">
        <w:rPr>
          <w:color w:val="000000"/>
        </w:rPr>
        <w:t xml:space="preserve">, начисленных </w:t>
      </w:r>
      <w:r w:rsidRPr="002F154E">
        <w:t xml:space="preserve">за несоблюдение сроков оплаты </w:t>
      </w:r>
      <w:r w:rsidR="00E47ADA">
        <w:t>Услуг</w:t>
      </w:r>
      <w:r w:rsidRPr="002F154E">
        <w:t>.</w:t>
      </w:r>
    </w:p>
    <w:p w:rsidR="002F154E" w:rsidRPr="002F154E" w:rsidRDefault="002F154E" w:rsidP="002F154E">
      <w:pPr>
        <w:pStyle w:val="a4"/>
        <w:shd w:val="clear" w:color="auto" w:fill="FFFFFF"/>
        <w:spacing w:after="0" w:line="240" w:lineRule="auto"/>
        <w:ind w:right="-143"/>
        <w:jc w:val="both"/>
      </w:pPr>
    </w:p>
    <w:p w:rsidR="00E737A0" w:rsidRPr="002F154E" w:rsidRDefault="003E72E3" w:rsidP="00C36FEF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ind w:left="-426" w:hanging="28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F154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Участник Акции имеет право:</w:t>
      </w:r>
    </w:p>
    <w:p w:rsidR="003E72E3" w:rsidRPr="002F154E" w:rsidRDefault="003E72E3" w:rsidP="00C36FEF">
      <w:pPr>
        <w:pStyle w:val="a6"/>
        <w:shd w:val="clear" w:color="auto" w:fill="FFFFFF"/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F154E">
        <w:rPr>
          <w:rFonts w:ascii="Times New Roman" w:hAnsi="Times New Roman" w:cs="Times New Roman"/>
          <w:sz w:val="24"/>
          <w:szCs w:val="24"/>
          <w:lang w:eastAsia="ru-RU"/>
        </w:rPr>
        <w:t>Знакомиться с рекламными и информационными материалами, касающимися проводимой Акции.</w:t>
      </w:r>
    </w:p>
    <w:p w:rsidR="003E72E3" w:rsidRPr="002F154E" w:rsidRDefault="003E72E3" w:rsidP="00C36FEF">
      <w:pPr>
        <w:pStyle w:val="a6"/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737A0" w:rsidRPr="002F154E" w:rsidRDefault="003E72E3" w:rsidP="00C36FEF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ind w:left="-284" w:hanging="42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F154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Участник Акции обязан:</w:t>
      </w:r>
    </w:p>
    <w:p w:rsidR="003E72E3" w:rsidRPr="002F154E" w:rsidRDefault="003E72E3" w:rsidP="00C36FEF">
      <w:pPr>
        <w:pStyle w:val="a6"/>
        <w:shd w:val="clear" w:color="auto" w:fill="FFFFFF"/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F154E">
        <w:rPr>
          <w:rFonts w:ascii="Times New Roman" w:hAnsi="Times New Roman" w:cs="Times New Roman"/>
          <w:sz w:val="24"/>
          <w:szCs w:val="24"/>
          <w:lang w:eastAsia="ru-RU"/>
        </w:rPr>
        <w:t>Соблюдать условия и правила участия в Акции</w:t>
      </w:r>
    </w:p>
    <w:p w:rsidR="003E72E3" w:rsidRPr="002F154E" w:rsidRDefault="003E72E3" w:rsidP="00C36FEF">
      <w:pPr>
        <w:shd w:val="clear" w:color="auto" w:fill="FFFFFF"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E737A0" w:rsidRPr="002F154E" w:rsidRDefault="003E72E3" w:rsidP="00C36FEF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ind w:left="-284" w:right="-143" w:hanging="425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2F154E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Порядок информирования участников Акции об условиях акции</w:t>
      </w:r>
    </w:p>
    <w:p w:rsidR="003E72E3" w:rsidRPr="002F154E" w:rsidRDefault="003E72E3" w:rsidP="00C36FEF">
      <w:pPr>
        <w:pStyle w:val="a6"/>
        <w:shd w:val="clear" w:color="auto" w:fill="FFFFFF"/>
        <w:spacing w:after="0" w:line="240" w:lineRule="auto"/>
        <w:ind w:left="-284" w:right="-14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2F154E">
        <w:rPr>
          <w:rFonts w:ascii="Times New Roman" w:hAnsi="Times New Roman" w:cs="Times New Roman"/>
          <w:color w:val="000000"/>
          <w:sz w:val="24"/>
          <w:szCs w:val="24"/>
        </w:rPr>
        <w:t>Информирование участников Акции об условиях Акции будет производиться следующим образом:</w:t>
      </w:r>
    </w:p>
    <w:p w:rsidR="003E72E3" w:rsidRPr="00C027B6" w:rsidRDefault="003E72E3" w:rsidP="00C36FEF">
      <w:pPr>
        <w:pStyle w:val="a6"/>
        <w:numPr>
          <w:ilvl w:val="0"/>
          <w:numId w:val="2"/>
        </w:numPr>
        <w:shd w:val="clear" w:color="auto" w:fill="FFFFFF"/>
        <w:spacing w:after="0" w:line="240" w:lineRule="auto"/>
        <w:ind w:left="-284" w:right="-143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27B6">
        <w:rPr>
          <w:rFonts w:ascii="Times New Roman" w:hAnsi="Times New Roman" w:cs="Times New Roman"/>
          <w:color w:val="000000"/>
          <w:sz w:val="24"/>
          <w:szCs w:val="24"/>
        </w:rPr>
        <w:t xml:space="preserve">корпоративный сайт </w:t>
      </w:r>
      <w:hyperlink r:id="rId8" w:history="1">
        <w:r w:rsidR="00CF52AC" w:rsidRPr="00C027B6">
          <w:rPr>
            <w:color w:val="000000"/>
          </w:rPr>
          <w:t>www.teploenergo-nn.ru</w:t>
        </w:r>
      </w:hyperlink>
      <w:r w:rsidR="00CF52AC">
        <w:rPr>
          <w:color w:val="000000"/>
        </w:rPr>
        <w:t xml:space="preserve">, </w:t>
      </w:r>
      <w:r w:rsidR="00CF52AC" w:rsidRPr="00CF52AC">
        <w:rPr>
          <w:color w:val="000000"/>
        </w:rPr>
        <w:t>www.</w:t>
      </w:r>
      <w:r w:rsidR="00CF52AC" w:rsidRPr="00C027B6">
        <w:rPr>
          <w:color w:val="000000"/>
        </w:rPr>
        <w:t>oko-nn.ru</w:t>
      </w:r>
      <w:r w:rsidRPr="00C027B6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</w:p>
    <w:p w:rsidR="00162AE5" w:rsidRPr="002F154E" w:rsidRDefault="00A859C2" w:rsidP="00C36FEF">
      <w:pPr>
        <w:pStyle w:val="a6"/>
        <w:numPr>
          <w:ilvl w:val="0"/>
          <w:numId w:val="2"/>
        </w:numPr>
        <w:shd w:val="clear" w:color="auto" w:fill="FFFFFF"/>
        <w:spacing w:after="0" w:line="240" w:lineRule="auto"/>
        <w:ind w:left="-284" w:right="-143" w:firstLine="0"/>
        <w:jc w:val="both"/>
        <w:rPr>
          <w:rFonts w:ascii="Times New Roman" w:hAnsi="Times New Roman" w:cs="Times New Roman"/>
          <w:sz w:val="24"/>
          <w:szCs w:val="24"/>
        </w:rPr>
      </w:pPr>
      <w:r w:rsidRPr="00C027B6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2F154E">
        <w:rPr>
          <w:rFonts w:ascii="Times New Roman" w:hAnsi="Times New Roman" w:cs="Times New Roman"/>
          <w:sz w:val="24"/>
          <w:szCs w:val="24"/>
        </w:rPr>
        <w:t>МИ</w:t>
      </w:r>
      <w:r w:rsidRPr="002F154E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A859C2" w:rsidRPr="002F154E" w:rsidRDefault="00A859C2" w:rsidP="00C36FEF">
      <w:pPr>
        <w:pStyle w:val="a6"/>
        <w:numPr>
          <w:ilvl w:val="0"/>
          <w:numId w:val="2"/>
        </w:numPr>
        <w:shd w:val="clear" w:color="auto" w:fill="FFFFFF"/>
        <w:spacing w:after="0" w:line="240" w:lineRule="auto"/>
        <w:ind w:left="-284" w:right="-143" w:firstLine="0"/>
        <w:jc w:val="both"/>
        <w:rPr>
          <w:rFonts w:ascii="Times New Roman" w:hAnsi="Times New Roman" w:cs="Times New Roman"/>
          <w:sz w:val="24"/>
          <w:szCs w:val="24"/>
        </w:rPr>
      </w:pPr>
      <w:r w:rsidRPr="002F154E">
        <w:rPr>
          <w:rFonts w:ascii="Times New Roman" w:hAnsi="Times New Roman" w:cs="Times New Roman"/>
          <w:sz w:val="24"/>
          <w:szCs w:val="24"/>
        </w:rPr>
        <w:t>личный кабинет.</w:t>
      </w:r>
    </w:p>
    <w:p w:rsidR="00345A36" w:rsidRPr="002F154E" w:rsidRDefault="00345A36" w:rsidP="00C36FEF">
      <w:pPr>
        <w:spacing w:line="240" w:lineRule="auto"/>
        <w:ind w:left="1430"/>
        <w:jc w:val="right"/>
        <w:rPr>
          <w:rFonts w:ascii="Times New Roman" w:hAnsi="Times New Roman" w:cs="Times New Roman"/>
          <w:sz w:val="24"/>
          <w:szCs w:val="24"/>
        </w:rPr>
      </w:pPr>
    </w:p>
    <w:p w:rsidR="009617F8" w:rsidRPr="002F154E" w:rsidRDefault="009617F8" w:rsidP="00C36FEF">
      <w:pPr>
        <w:spacing w:line="240" w:lineRule="auto"/>
        <w:ind w:left="1430"/>
        <w:jc w:val="right"/>
        <w:rPr>
          <w:rFonts w:ascii="Times New Roman" w:hAnsi="Times New Roman" w:cs="Times New Roman"/>
          <w:sz w:val="24"/>
          <w:szCs w:val="24"/>
        </w:rPr>
      </w:pPr>
    </w:p>
    <w:p w:rsidR="009617F8" w:rsidRPr="002F154E" w:rsidRDefault="009617F8" w:rsidP="00C36FEF">
      <w:pPr>
        <w:spacing w:line="240" w:lineRule="auto"/>
        <w:ind w:left="1430"/>
        <w:jc w:val="right"/>
        <w:rPr>
          <w:rFonts w:ascii="Times New Roman" w:hAnsi="Times New Roman" w:cs="Times New Roman"/>
          <w:sz w:val="24"/>
          <w:szCs w:val="24"/>
        </w:rPr>
      </w:pPr>
    </w:p>
    <w:p w:rsidR="00CD6DD3" w:rsidRPr="002F154E" w:rsidRDefault="00CD6DD3" w:rsidP="00C36FEF">
      <w:pPr>
        <w:spacing w:line="240" w:lineRule="auto"/>
        <w:ind w:left="1430"/>
        <w:jc w:val="right"/>
        <w:rPr>
          <w:rFonts w:ascii="Times New Roman" w:hAnsi="Times New Roman" w:cs="Times New Roman"/>
          <w:sz w:val="24"/>
          <w:szCs w:val="24"/>
        </w:rPr>
      </w:pPr>
    </w:p>
    <w:p w:rsidR="002F154E" w:rsidRPr="002F154E" w:rsidRDefault="002F154E" w:rsidP="002F154E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sectPr w:rsidR="002F154E" w:rsidRPr="002F154E" w:rsidSect="00420D3A">
      <w:pgSz w:w="11906" w:h="16838"/>
      <w:pgMar w:top="851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940AC7"/>
    <w:multiLevelType w:val="hybridMultilevel"/>
    <w:tmpl w:val="5B9A9824"/>
    <w:lvl w:ilvl="0" w:tplc="04190001">
      <w:start w:val="1"/>
      <w:numFmt w:val="bullet"/>
      <w:lvlText w:val=""/>
      <w:lvlJc w:val="left"/>
      <w:pPr>
        <w:ind w:left="17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50" w:hanging="360"/>
      </w:pPr>
      <w:rPr>
        <w:rFonts w:ascii="Wingdings" w:hAnsi="Wingdings" w:hint="default"/>
      </w:rPr>
    </w:lvl>
  </w:abstractNum>
  <w:abstractNum w:abstractNumId="1" w15:restartNumberingAfterBreak="0">
    <w:nsid w:val="08F303BC"/>
    <w:multiLevelType w:val="hybridMultilevel"/>
    <w:tmpl w:val="DB40C52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78450EA"/>
    <w:multiLevelType w:val="hybridMultilevel"/>
    <w:tmpl w:val="CB12172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E4577B5"/>
    <w:multiLevelType w:val="multilevel"/>
    <w:tmpl w:val="588EAE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 w15:restartNumberingAfterBreak="0">
    <w:nsid w:val="22030103"/>
    <w:multiLevelType w:val="multilevel"/>
    <w:tmpl w:val="588EAE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5" w15:restartNumberingAfterBreak="0">
    <w:nsid w:val="2C83469B"/>
    <w:multiLevelType w:val="hybridMultilevel"/>
    <w:tmpl w:val="EBEEB4C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377C4ABA"/>
    <w:multiLevelType w:val="hybridMultilevel"/>
    <w:tmpl w:val="98243326"/>
    <w:lvl w:ilvl="0" w:tplc="EDE0704C">
      <w:start w:val="1"/>
      <w:numFmt w:val="decimal"/>
      <w:lvlText w:val="%1."/>
      <w:lvlJc w:val="left"/>
      <w:pPr>
        <w:ind w:left="475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5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1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  <w:rPr>
        <w:rFonts w:cs="Times New Roman"/>
      </w:rPr>
    </w:lvl>
  </w:abstractNum>
  <w:abstractNum w:abstractNumId="7" w15:restartNumberingAfterBreak="0">
    <w:nsid w:val="39996348"/>
    <w:multiLevelType w:val="hybridMultilevel"/>
    <w:tmpl w:val="1502717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75A6A57"/>
    <w:multiLevelType w:val="multilevel"/>
    <w:tmpl w:val="B574A0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9" w15:restartNumberingAfterBreak="0">
    <w:nsid w:val="6995592E"/>
    <w:multiLevelType w:val="multilevel"/>
    <w:tmpl w:val="7FC894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0" w15:restartNumberingAfterBreak="0">
    <w:nsid w:val="7803507D"/>
    <w:multiLevelType w:val="multilevel"/>
    <w:tmpl w:val="7FC894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8"/>
  </w:num>
  <w:num w:numId="2">
    <w:abstractNumId w:val="0"/>
  </w:num>
  <w:num w:numId="3">
    <w:abstractNumId w:val="9"/>
  </w:num>
  <w:num w:numId="4">
    <w:abstractNumId w:val="6"/>
  </w:num>
  <w:num w:numId="5">
    <w:abstractNumId w:val="5"/>
  </w:num>
  <w:num w:numId="6">
    <w:abstractNumId w:val="10"/>
  </w:num>
  <w:num w:numId="7">
    <w:abstractNumId w:val="3"/>
  </w:num>
  <w:num w:numId="8">
    <w:abstractNumId w:val="4"/>
  </w:num>
  <w:num w:numId="9">
    <w:abstractNumId w:val="2"/>
  </w:num>
  <w:num w:numId="10">
    <w:abstractNumId w:val="1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39D2"/>
    <w:rsid w:val="00001B30"/>
    <w:rsid w:val="00003961"/>
    <w:rsid w:val="00024254"/>
    <w:rsid w:val="00025392"/>
    <w:rsid w:val="00031585"/>
    <w:rsid w:val="00031997"/>
    <w:rsid w:val="000421E5"/>
    <w:rsid w:val="00053937"/>
    <w:rsid w:val="000569C3"/>
    <w:rsid w:val="000801FE"/>
    <w:rsid w:val="00097810"/>
    <w:rsid w:val="000A287D"/>
    <w:rsid w:val="000B025F"/>
    <w:rsid w:val="000E6E10"/>
    <w:rsid w:val="00103CFB"/>
    <w:rsid w:val="001220A1"/>
    <w:rsid w:val="00127B32"/>
    <w:rsid w:val="00162AE5"/>
    <w:rsid w:val="00185085"/>
    <w:rsid w:val="001917BB"/>
    <w:rsid w:val="001A0DF6"/>
    <w:rsid w:val="001A1E6B"/>
    <w:rsid w:val="001B4CC7"/>
    <w:rsid w:val="001B775A"/>
    <w:rsid w:val="001D4BFE"/>
    <w:rsid w:val="001E58B0"/>
    <w:rsid w:val="001F42E9"/>
    <w:rsid w:val="002039D2"/>
    <w:rsid w:val="002248FE"/>
    <w:rsid w:val="00242567"/>
    <w:rsid w:val="00260AD2"/>
    <w:rsid w:val="0026680D"/>
    <w:rsid w:val="002A350D"/>
    <w:rsid w:val="002B0EC6"/>
    <w:rsid w:val="002D1BD4"/>
    <w:rsid w:val="002D2E3E"/>
    <w:rsid w:val="002D580C"/>
    <w:rsid w:val="002E59F5"/>
    <w:rsid w:val="002F154E"/>
    <w:rsid w:val="002F44C0"/>
    <w:rsid w:val="002F453A"/>
    <w:rsid w:val="00323914"/>
    <w:rsid w:val="003272CF"/>
    <w:rsid w:val="003408DA"/>
    <w:rsid w:val="00345A36"/>
    <w:rsid w:val="00362BF8"/>
    <w:rsid w:val="00366F8B"/>
    <w:rsid w:val="003A479F"/>
    <w:rsid w:val="003C28A6"/>
    <w:rsid w:val="003C6217"/>
    <w:rsid w:val="003D584F"/>
    <w:rsid w:val="003E0D31"/>
    <w:rsid w:val="003E72E3"/>
    <w:rsid w:val="003F7687"/>
    <w:rsid w:val="0041312A"/>
    <w:rsid w:val="00420D3A"/>
    <w:rsid w:val="00450A6B"/>
    <w:rsid w:val="00475BB1"/>
    <w:rsid w:val="004801CA"/>
    <w:rsid w:val="00484737"/>
    <w:rsid w:val="0048740E"/>
    <w:rsid w:val="004A2C5E"/>
    <w:rsid w:val="004C3C9E"/>
    <w:rsid w:val="004D003A"/>
    <w:rsid w:val="004D5778"/>
    <w:rsid w:val="004D70AD"/>
    <w:rsid w:val="004E05A0"/>
    <w:rsid w:val="004F2A85"/>
    <w:rsid w:val="004F4B4F"/>
    <w:rsid w:val="00503EA1"/>
    <w:rsid w:val="00505416"/>
    <w:rsid w:val="00521215"/>
    <w:rsid w:val="0052215D"/>
    <w:rsid w:val="0056462E"/>
    <w:rsid w:val="0056603A"/>
    <w:rsid w:val="005961D2"/>
    <w:rsid w:val="005A13F5"/>
    <w:rsid w:val="005A240D"/>
    <w:rsid w:val="005C6C8A"/>
    <w:rsid w:val="005F0A8D"/>
    <w:rsid w:val="00603BB5"/>
    <w:rsid w:val="0061209D"/>
    <w:rsid w:val="00636805"/>
    <w:rsid w:val="006466D3"/>
    <w:rsid w:val="00665443"/>
    <w:rsid w:val="0067736E"/>
    <w:rsid w:val="006915F0"/>
    <w:rsid w:val="006A0C03"/>
    <w:rsid w:val="006B6550"/>
    <w:rsid w:val="006E0D7C"/>
    <w:rsid w:val="006F39F7"/>
    <w:rsid w:val="006F6A94"/>
    <w:rsid w:val="0073120E"/>
    <w:rsid w:val="0074488A"/>
    <w:rsid w:val="007460B9"/>
    <w:rsid w:val="007A7EA0"/>
    <w:rsid w:val="007C3FC5"/>
    <w:rsid w:val="007C774E"/>
    <w:rsid w:val="007D28B9"/>
    <w:rsid w:val="007D67F6"/>
    <w:rsid w:val="007E7A25"/>
    <w:rsid w:val="00807FE4"/>
    <w:rsid w:val="008100AA"/>
    <w:rsid w:val="00820FFF"/>
    <w:rsid w:val="00831FBA"/>
    <w:rsid w:val="00850923"/>
    <w:rsid w:val="0085173A"/>
    <w:rsid w:val="00854F14"/>
    <w:rsid w:val="00862C4F"/>
    <w:rsid w:val="00865C5D"/>
    <w:rsid w:val="008A0002"/>
    <w:rsid w:val="008C3C03"/>
    <w:rsid w:val="008D0722"/>
    <w:rsid w:val="008D4815"/>
    <w:rsid w:val="008E1AA4"/>
    <w:rsid w:val="008F5939"/>
    <w:rsid w:val="00900401"/>
    <w:rsid w:val="0090226F"/>
    <w:rsid w:val="0090653F"/>
    <w:rsid w:val="00933D1F"/>
    <w:rsid w:val="009565FB"/>
    <w:rsid w:val="009617F8"/>
    <w:rsid w:val="00980E47"/>
    <w:rsid w:val="00992706"/>
    <w:rsid w:val="00997FD1"/>
    <w:rsid w:val="009B3D34"/>
    <w:rsid w:val="009B56D6"/>
    <w:rsid w:val="009C5DAC"/>
    <w:rsid w:val="009D2347"/>
    <w:rsid w:val="009E3F39"/>
    <w:rsid w:val="009E6053"/>
    <w:rsid w:val="009E62FD"/>
    <w:rsid w:val="009E68C1"/>
    <w:rsid w:val="009F268A"/>
    <w:rsid w:val="009F65C6"/>
    <w:rsid w:val="00A05239"/>
    <w:rsid w:val="00A20AB6"/>
    <w:rsid w:val="00A21B9C"/>
    <w:rsid w:val="00A51D86"/>
    <w:rsid w:val="00A67AAC"/>
    <w:rsid w:val="00A71E7D"/>
    <w:rsid w:val="00A80C82"/>
    <w:rsid w:val="00A859C2"/>
    <w:rsid w:val="00A872AA"/>
    <w:rsid w:val="00A93673"/>
    <w:rsid w:val="00A94D5C"/>
    <w:rsid w:val="00AB2A7B"/>
    <w:rsid w:val="00AC51E3"/>
    <w:rsid w:val="00AD56BA"/>
    <w:rsid w:val="00AF3EC8"/>
    <w:rsid w:val="00AF68D2"/>
    <w:rsid w:val="00B03F73"/>
    <w:rsid w:val="00B1157D"/>
    <w:rsid w:val="00B11BD8"/>
    <w:rsid w:val="00B14014"/>
    <w:rsid w:val="00B20F31"/>
    <w:rsid w:val="00B231EC"/>
    <w:rsid w:val="00B301BC"/>
    <w:rsid w:val="00B36D04"/>
    <w:rsid w:val="00B43575"/>
    <w:rsid w:val="00B45755"/>
    <w:rsid w:val="00B54579"/>
    <w:rsid w:val="00B56857"/>
    <w:rsid w:val="00B578AA"/>
    <w:rsid w:val="00B64990"/>
    <w:rsid w:val="00B7157A"/>
    <w:rsid w:val="00B738B4"/>
    <w:rsid w:val="00B81187"/>
    <w:rsid w:val="00B942AA"/>
    <w:rsid w:val="00BA3A4B"/>
    <w:rsid w:val="00BB3AB8"/>
    <w:rsid w:val="00BB4982"/>
    <w:rsid w:val="00BC047E"/>
    <w:rsid w:val="00BC5706"/>
    <w:rsid w:val="00BD737F"/>
    <w:rsid w:val="00BE7F6C"/>
    <w:rsid w:val="00BF0941"/>
    <w:rsid w:val="00C00FBD"/>
    <w:rsid w:val="00C027B6"/>
    <w:rsid w:val="00C32379"/>
    <w:rsid w:val="00C325F0"/>
    <w:rsid w:val="00C36FEF"/>
    <w:rsid w:val="00C40D79"/>
    <w:rsid w:val="00C41AC8"/>
    <w:rsid w:val="00C81211"/>
    <w:rsid w:val="00CA00C4"/>
    <w:rsid w:val="00CA5AFC"/>
    <w:rsid w:val="00CB52DF"/>
    <w:rsid w:val="00CD421E"/>
    <w:rsid w:val="00CD6DD3"/>
    <w:rsid w:val="00CE29E8"/>
    <w:rsid w:val="00CF03B7"/>
    <w:rsid w:val="00CF52AC"/>
    <w:rsid w:val="00D0072C"/>
    <w:rsid w:val="00D03C64"/>
    <w:rsid w:val="00D1339F"/>
    <w:rsid w:val="00D13F04"/>
    <w:rsid w:val="00D140E0"/>
    <w:rsid w:val="00D3335C"/>
    <w:rsid w:val="00D345C3"/>
    <w:rsid w:val="00D36A31"/>
    <w:rsid w:val="00D602A0"/>
    <w:rsid w:val="00D615F6"/>
    <w:rsid w:val="00D6178D"/>
    <w:rsid w:val="00D70D73"/>
    <w:rsid w:val="00D92B36"/>
    <w:rsid w:val="00DA1638"/>
    <w:rsid w:val="00DA474A"/>
    <w:rsid w:val="00DA7AB9"/>
    <w:rsid w:val="00DC01C4"/>
    <w:rsid w:val="00DC23EC"/>
    <w:rsid w:val="00DD06DA"/>
    <w:rsid w:val="00DD5FEF"/>
    <w:rsid w:val="00DF0EBF"/>
    <w:rsid w:val="00DF6343"/>
    <w:rsid w:val="00E02CB8"/>
    <w:rsid w:val="00E05E1D"/>
    <w:rsid w:val="00E25EBD"/>
    <w:rsid w:val="00E33CD2"/>
    <w:rsid w:val="00E41968"/>
    <w:rsid w:val="00E47ADA"/>
    <w:rsid w:val="00E51240"/>
    <w:rsid w:val="00E64F1C"/>
    <w:rsid w:val="00E737A0"/>
    <w:rsid w:val="00E87749"/>
    <w:rsid w:val="00E947BC"/>
    <w:rsid w:val="00EA7657"/>
    <w:rsid w:val="00EC6BEE"/>
    <w:rsid w:val="00ED02ED"/>
    <w:rsid w:val="00ED04D6"/>
    <w:rsid w:val="00ED173E"/>
    <w:rsid w:val="00F16F76"/>
    <w:rsid w:val="00F243F6"/>
    <w:rsid w:val="00F33ECA"/>
    <w:rsid w:val="00F3644C"/>
    <w:rsid w:val="00F45D28"/>
    <w:rsid w:val="00F762FA"/>
    <w:rsid w:val="00F76555"/>
    <w:rsid w:val="00F865D5"/>
    <w:rsid w:val="00F94556"/>
    <w:rsid w:val="00F94C19"/>
    <w:rsid w:val="00FA3868"/>
    <w:rsid w:val="00FA505D"/>
    <w:rsid w:val="00FA7BC2"/>
    <w:rsid w:val="00FB067D"/>
    <w:rsid w:val="00FB0E7B"/>
    <w:rsid w:val="00FB4CAF"/>
    <w:rsid w:val="00FC1AB7"/>
    <w:rsid w:val="00FD0F1C"/>
    <w:rsid w:val="00FE0F54"/>
    <w:rsid w:val="00FE630F"/>
    <w:rsid w:val="00FF6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65ACC3E-B202-4A53-A1A6-80B1456CE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72E3"/>
    <w:pPr>
      <w:spacing w:after="200" w:line="276" w:lineRule="auto"/>
    </w:pPr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3E72E3"/>
    <w:rPr>
      <w:color w:val="007AC2"/>
      <w:u w:val="single"/>
    </w:rPr>
  </w:style>
  <w:style w:type="paragraph" w:styleId="a4">
    <w:name w:val="Normal (Web)"/>
    <w:basedOn w:val="a"/>
    <w:uiPriority w:val="99"/>
    <w:semiHidden/>
    <w:rsid w:val="003E72E3"/>
    <w:pPr>
      <w:spacing w:after="230" w:line="207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E72E3"/>
    <w:rPr>
      <w:b/>
      <w:bCs/>
    </w:rPr>
  </w:style>
  <w:style w:type="paragraph" w:styleId="a6">
    <w:name w:val="List Paragraph"/>
    <w:basedOn w:val="a"/>
    <w:uiPriority w:val="99"/>
    <w:qFormat/>
    <w:rsid w:val="003E72E3"/>
    <w:pPr>
      <w:ind w:left="720"/>
    </w:pPr>
  </w:style>
  <w:style w:type="character" w:customStyle="1" w:styleId="itemtext1">
    <w:name w:val="itemtext1"/>
    <w:basedOn w:val="a0"/>
    <w:rsid w:val="003E72E3"/>
    <w:rPr>
      <w:rFonts w:ascii="Segoe UI" w:hAnsi="Segoe UI" w:cs="Segoe UI" w:hint="default"/>
      <w:color w:val="000000"/>
      <w:sz w:val="20"/>
      <w:szCs w:val="20"/>
    </w:rPr>
  </w:style>
  <w:style w:type="table" w:styleId="a7">
    <w:name w:val="Table Grid"/>
    <w:basedOn w:val="a1"/>
    <w:uiPriority w:val="59"/>
    <w:rsid w:val="003E72E3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Nonformat">
    <w:name w:val="ConsPlusNonformat"/>
    <w:uiPriority w:val="99"/>
    <w:rsid w:val="0026680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8">
    <w:name w:val="annotation reference"/>
    <w:basedOn w:val="a0"/>
    <w:uiPriority w:val="99"/>
    <w:semiHidden/>
    <w:unhideWhenUsed/>
    <w:rsid w:val="00A67AAC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A67AAC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A67AAC"/>
    <w:rPr>
      <w:rFonts w:ascii="Calibri" w:eastAsia="Calibri" w:hAnsi="Calibri" w:cs="Calibri"/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A67AAC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A67AAC"/>
    <w:rPr>
      <w:rFonts w:ascii="Calibri" w:eastAsia="Calibri" w:hAnsi="Calibri" w:cs="Calibri"/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A67A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A67AAC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eploenergo-nn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teploenergo-nn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eploenergo-nn.ru/" TargetMode="External"/><Relationship Id="rId5" Type="http://schemas.openxmlformats.org/officeDocument/2006/relationships/hyperlink" Target="http://www.teploenergo-nn.ru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598</Words>
  <Characters>3414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Вьялкова Мария Алексеевна</dc:creator>
  <cp:keywords/>
  <dc:description/>
  <cp:lastModifiedBy>Ильиных Алексей Павлович</cp:lastModifiedBy>
  <cp:revision>2</cp:revision>
  <dcterms:created xsi:type="dcterms:W3CDTF">2026-07-13T06:30:00Z</dcterms:created>
  <dcterms:modified xsi:type="dcterms:W3CDTF">2026-07-13T06:30:00Z</dcterms:modified>
</cp:coreProperties>
</file>